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F" w:rsidRPr="006719FF" w:rsidRDefault="006719FF" w:rsidP="006719FF">
      <w:pPr>
        <w:spacing w:before="100" w:beforeAutospacing="1" w:after="100" w:afterAutospacing="1"/>
        <w:rPr>
          <w:rFonts w:eastAsia="Times New Roman"/>
          <w:sz w:val="24"/>
          <w:szCs w:val="24"/>
        </w:rPr>
      </w:pPr>
      <w:r w:rsidRPr="006719FF">
        <w:rPr>
          <w:rFonts w:eastAsia="Times New Roman"/>
          <w:b/>
          <w:bCs/>
          <w:sz w:val="36"/>
          <w:szCs w:val="36"/>
        </w:rPr>
        <w:t>Assistant Section Traffic Manager (ASTM)</w:t>
      </w:r>
    </w:p>
    <w:p w:rsidR="006719FF" w:rsidRPr="006719FF" w:rsidRDefault="006719FF" w:rsidP="006719FF">
      <w:pPr>
        <w:spacing w:before="100" w:beforeAutospacing="1" w:after="100" w:afterAutospacing="1"/>
        <w:rPr>
          <w:rFonts w:eastAsia="Times New Roman"/>
          <w:sz w:val="24"/>
          <w:szCs w:val="24"/>
        </w:rPr>
      </w:pPr>
      <w:r w:rsidRPr="006719FF">
        <w:rPr>
          <w:rFonts w:eastAsia="Times New Roman"/>
          <w:b/>
          <w:bCs/>
          <w:sz w:val="24"/>
          <w:szCs w:val="24"/>
        </w:rPr>
        <w:t>Requirements:</w:t>
      </w:r>
      <w:r w:rsidRPr="006719FF">
        <w:rPr>
          <w:rFonts w:eastAsia="Times New Roman"/>
          <w:sz w:val="24"/>
          <w:szCs w:val="24"/>
        </w:rPr>
        <w:t xml:space="preserve"> Familiarity with traffic handling on all modes; Technician class license or higher; Full ARRL Membership</w:t>
      </w:r>
    </w:p>
    <w:p w:rsidR="006719FF" w:rsidRPr="006719FF" w:rsidRDefault="006719FF" w:rsidP="006719FF">
      <w:pPr>
        <w:spacing w:before="100" w:beforeAutospacing="1" w:after="100" w:afterAutospacing="1"/>
        <w:rPr>
          <w:rFonts w:eastAsia="Times New Roman"/>
          <w:sz w:val="24"/>
          <w:szCs w:val="24"/>
        </w:rPr>
      </w:pPr>
      <w:r w:rsidRPr="006719FF">
        <w:rPr>
          <w:rFonts w:eastAsia="Times New Roman"/>
          <w:b/>
          <w:bCs/>
          <w:sz w:val="24"/>
          <w:szCs w:val="24"/>
        </w:rPr>
        <w:t>Responsibilities:</w:t>
      </w:r>
    </w:p>
    <w:p w:rsidR="006719FF" w:rsidRPr="006719FF" w:rsidRDefault="006719FF" w:rsidP="006719FF">
      <w:pPr>
        <w:numPr>
          <w:ilvl w:val="0"/>
          <w:numId w:val="10"/>
        </w:numPr>
        <w:spacing w:before="100" w:beforeAutospacing="1" w:after="100" w:afterAutospacing="1"/>
        <w:rPr>
          <w:rFonts w:eastAsia="Times New Roman"/>
          <w:sz w:val="24"/>
          <w:szCs w:val="24"/>
        </w:rPr>
      </w:pPr>
      <w:r w:rsidRPr="006719FF">
        <w:rPr>
          <w:rFonts w:eastAsia="Times New Roman"/>
          <w:sz w:val="24"/>
          <w:szCs w:val="24"/>
        </w:rPr>
        <w:t xml:space="preserve">May serve as a general assistant to the </w:t>
      </w:r>
      <w:hyperlink r:id="rId6" w:history="1">
        <w:r w:rsidRPr="006719FF">
          <w:rPr>
            <w:rFonts w:eastAsia="Times New Roman"/>
            <w:color w:val="0000FF"/>
            <w:sz w:val="24"/>
            <w:szCs w:val="24"/>
            <w:u w:val="single"/>
          </w:rPr>
          <w:t>Section Traffic Manager</w:t>
        </w:r>
      </w:hyperlink>
      <w:r w:rsidRPr="006719FF">
        <w:rPr>
          <w:rFonts w:eastAsia="Times New Roman"/>
          <w:sz w:val="24"/>
          <w:szCs w:val="24"/>
        </w:rPr>
        <w:t xml:space="preserve"> or as a specialist. That is, the ASTM may assist the Section Traffic Manager with general leadership matters as the Section Traffic Manager’s alternate, or the ASTM may be assigned to handle a specific important function.  The ASTM will act as the STM in his/her absence or in emergency response operations to maintain continuity of leadership when 24 hour activity requires multiple shifts.</w:t>
      </w:r>
    </w:p>
    <w:p w:rsidR="006719FF" w:rsidRPr="006719FF" w:rsidRDefault="006719FF" w:rsidP="006719FF">
      <w:pPr>
        <w:numPr>
          <w:ilvl w:val="0"/>
          <w:numId w:val="11"/>
        </w:numPr>
        <w:spacing w:before="100" w:beforeAutospacing="1" w:after="100" w:afterAutospacing="1"/>
        <w:rPr>
          <w:rFonts w:eastAsia="Times New Roman"/>
          <w:sz w:val="24"/>
          <w:szCs w:val="24"/>
        </w:rPr>
      </w:pPr>
      <w:r w:rsidRPr="006719FF">
        <w:rPr>
          <w:rFonts w:eastAsia="Times New Roman"/>
          <w:sz w:val="24"/>
          <w:szCs w:val="24"/>
        </w:rPr>
        <w:t xml:space="preserve">Assist the STM to establish, administer, and promote a traffic handling program at the section level, based on, but not restricted to, </w:t>
      </w:r>
      <w:hyperlink r:id="rId7" w:history="1">
        <w:r w:rsidRPr="006719FF">
          <w:rPr>
            <w:rFonts w:eastAsia="Times New Roman"/>
            <w:color w:val="0000FF"/>
            <w:sz w:val="24"/>
            <w:szCs w:val="24"/>
            <w:u w:val="single"/>
          </w:rPr>
          <w:t>National Traffic System</w:t>
        </w:r>
      </w:hyperlink>
      <w:r w:rsidRPr="006719FF">
        <w:rPr>
          <w:rFonts w:eastAsia="Times New Roman"/>
          <w:sz w:val="24"/>
          <w:szCs w:val="24"/>
        </w:rPr>
        <w:t xml:space="preserve"> networks.</w:t>
      </w:r>
    </w:p>
    <w:p w:rsidR="006719FF" w:rsidRPr="006719FF" w:rsidRDefault="006719FF" w:rsidP="006719FF">
      <w:pPr>
        <w:numPr>
          <w:ilvl w:val="0"/>
          <w:numId w:val="12"/>
        </w:numPr>
        <w:spacing w:before="100" w:beforeAutospacing="1" w:after="100" w:afterAutospacing="1"/>
        <w:rPr>
          <w:rFonts w:eastAsia="Times New Roman"/>
          <w:sz w:val="24"/>
          <w:szCs w:val="24"/>
        </w:rPr>
      </w:pPr>
      <w:r w:rsidRPr="006719FF">
        <w:rPr>
          <w:rFonts w:eastAsia="Times New Roman"/>
          <w:sz w:val="24"/>
          <w:szCs w:val="24"/>
        </w:rPr>
        <w:t>At the Section Manager's discretion, the ASTM may be designated as the recommended successor to the incumbent Section Traffic Manager in case the Section Traffic Manager resigns or is otherwise unable to finish the term of office.</w:t>
      </w:r>
    </w:p>
    <w:p w:rsidR="006719FF" w:rsidRPr="006719FF" w:rsidRDefault="006719FF" w:rsidP="006719FF">
      <w:pPr>
        <w:numPr>
          <w:ilvl w:val="0"/>
          <w:numId w:val="12"/>
        </w:numPr>
        <w:spacing w:before="100" w:beforeAutospacing="1" w:after="100" w:afterAutospacing="1"/>
        <w:rPr>
          <w:rFonts w:eastAsia="Times New Roman"/>
          <w:sz w:val="24"/>
          <w:szCs w:val="24"/>
        </w:rPr>
      </w:pPr>
      <w:r w:rsidRPr="006719FF">
        <w:rPr>
          <w:rFonts w:eastAsia="Times New Roman"/>
          <w:sz w:val="24"/>
          <w:szCs w:val="24"/>
        </w:rPr>
        <w:t>Should be familiar with the "</w:t>
      </w:r>
      <w:hyperlink r:id="rId8" w:history="1">
        <w:r w:rsidRPr="006719FF">
          <w:rPr>
            <w:rFonts w:eastAsia="Times New Roman"/>
            <w:color w:val="0000FF"/>
            <w:sz w:val="24"/>
            <w:szCs w:val="24"/>
            <w:u w:val="single"/>
          </w:rPr>
          <w:t>Official Appointment Description for the ARRL Section Traffic Manager</w:t>
        </w:r>
      </w:hyperlink>
      <w:r w:rsidRPr="006719FF">
        <w:rPr>
          <w:rFonts w:eastAsia="Times New Roman"/>
          <w:sz w:val="24"/>
          <w:szCs w:val="24"/>
        </w:rPr>
        <w:t>," which contains the fundamental responsibilities of the STM.</w:t>
      </w:r>
    </w:p>
    <w:p w:rsidR="006719FF" w:rsidRPr="006719FF" w:rsidRDefault="006719FF" w:rsidP="006719FF">
      <w:pPr>
        <w:numPr>
          <w:ilvl w:val="0"/>
          <w:numId w:val="12"/>
        </w:numPr>
        <w:spacing w:before="100" w:beforeAutospacing="1" w:after="100" w:afterAutospacing="1"/>
        <w:rPr>
          <w:rFonts w:eastAsia="Times New Roman"/>
          <w:sz w:val="24"/>
          <w:szCs w:val="24"/>
        </w:rPr>
      </w:pPr>
      <w:r w:rsidRPr="006719FF">
        <w:rPr>
          <w:rFonts w:eastAsia="Times New Roman"/>
          <w:sz w:val="24"/>
          <w:szCs w:val="24"/>
        </w:rPr>
        <w:t xml:space="preserve">Encouraged complete both </w:t>
      </w:r>
      <w:hyperlink r:id="rId9" w:history="1">
        <w:r w:rsidRPr="006719FF">
          <w:rPr>
            <w:rFonts w:eastAsia="Times New Roman"/>
            <w:color w:val="0000FF"/>
            <w:sz w:val="24"/>
            <w:szCs w:val="24"/>
            <w:u w:val="single"/>
          </w:rPr>
          <w:t>ARRL Emergency Communications Courses</w:t>
        </w:r>
      </w:hyperlink>
      <w:r w:rsidRPr="006719FF">
        <w:rPr>
          <w:rFonts w:eastAsia="Times New Roman"/>
          <w:sz w:val="24"/>
          <w:szCs w:val="24"/>
        </w:rPr>
        <w:t xml:space="preserve"> (EC-001 and EC-016).</w:t>
      </w:r>
    </w:p>
    <w:p w:rsidR="006719FF" w:rsidRPr="006719FF" w:rsidRDefault="006719FF" w:rsidP="006719FF">
      <w:pPr>
        <w:spacing w:before="100" w:beforeAutospacing="1" w:after="100" w:afterAutospacing="1"/>
        <w:rPr>
          <w:rFonts w:eastAsia="Times New Roman"/>
          <w:sz w:val="24"/>
          <w:szCs w:val="24"/>
        </w:rPr>
      </w:pPr>
      <w:r w:rsidRPr="006719FF">
        <w:rPr>
          <w:rFonts w:eastAsia="Times New Roman"/>
          <w:i/>
          <w:iCs/>
          <w:sz w:val="24"/>
          <w:szCs w:val="24"/>
        </w:rPr>
        <w:t>Recruitment of new hams and ARRL members is an integral part of the job of every ARRL appointee. Appointees should take advantage of every opportunity to recruit a new ham or member to foster growth of Field Organization programs, and our abilities to serve the public.</w:t>
      </w:r>
    </w:p>
    <w:p w:rsidR="00595BBC" w:rsidRDefault="00595BBC" w:rsidP="00595BBC">
      <w:pPr>
        <w:rPr>
          <w:sz w:val="24"/>
          <w:szCs w:val="24"/>
        </w:rPr>
      </w:pPr>
    </w:p>
    <w:sectPr w:rsidR="00595BBC" w:rsidSect="004649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3F9A"/>
    <w:multiLevelType w:val="multilevel"/>
    <w:tmpl w:val="53B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0E461E"/>
    <w:multiLevelType w:val="hybridMultilevel"/>
    <w:tmpl w:val="3BC6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E5EBE"/>
    <w:multiLevelType w:val="hybridMultilevel"/>
    <w:tmpl w:val="EFF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11BB3"/>
    <w:multiLevelType w:val="hybridMultilevel"/>
    <w:tmpl w:val="CC1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91531"/>
    <w:multiLevelType w:val="hybridMultilevel"/>
    <w:tmpl w:val="7D08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F6DC2"/>
    <w:multiLevelType w:val="hybridMultilevel"/>
    <w:tmpl w:val="E48E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A5F58"/>
    <w:multiLevelType w:val="hybridMultilevel"/>
    <w:tmpl w:val="0FD6C970"/>
    <w:lvl w:ilvl="0" w:tplc="ECB812C8">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46F97"/>
    <w:multiLevelType w:val="hybridMultilevel"/>
    <w:tmpl w:val="75F0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B492A"/>
    <w:multiLevelType w:val="multilevel"/>
    <w:tmpl w:val="2AD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3214D6"/>
    <w:multiLevelType w:val="hybridMultilevel"/>
    <w:tmpl w:val="CDFA9472"/>
    <w:lvl w:ilvl="0" w:tplc="ECB812C8">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2E0E06"/>
    <w:multiLevelType w:val="hybridMultilevel"/>
    <w:tmpl w:val="6A40AAE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B2058"/>
    <w:multiLevelType w:val="multilevel"/>
    <w:tmpl w:val="F7D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7"/>
  </w:num>
  <w:num w:numId="4">
    <w:abstractNumId w:val="5"/>
  </w:num>
  <w:num w:numId="5">
    <w:abstractNumId w:val="1"/>
  </w:num>
  <w:num w:numId="6">
    <w:abstractNumId w:val="4"/>
  </w:num>
  <w:num w:numId="7">
    <w:abstractNumId w:val="9"/>
  </w:num>
  <w:num w:numId="8">
    <w:abstractNumId w:val="10"/>
  </w:num>
  <w:num w:numId="9">
    <w:abstractNumId w:val="6"/>
  </w:num>
  <w:num w:numId="10">
    <w:abstractNumId w:val="8"/>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95BBC"/>
    <w:rsid w:val="001548F8"/>
    <w:rsid w:val="00433558"/>
    <w:rsid w:val="0046492D"/>
    <w:rsid w:val="00595BBC"/>
    <w:rsid w:val="006719FF"/>
    <w:rsid w:val="00BB1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BC"/>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BC"/>
    <w:pPr>
      <w:ind w:left="720"/>
      <w:contextualSpacing/>
    </w:pPr>
  </w:style>
  <w:style w:type="character" w:styleId="Hyperlink">
    <w:name w:val="Hyperlink"/>
    <w:basedOn w:val="DefaultParagraphFont"/>
    <w:uiPriority w:val="99"/>
    <w:semiHidden/>
    <w:unhideWhenUsed/>
    <w:rsid w:val="006719FF"/>
    <w:rPr>
      <w:color w:val="0000FF"/>
      <w:u w:val="single"/>
    </w:rPr>
  </w:style>
</w:styles>
</file>

<file path=word/webSettings.xml><?xml version="1.0" encoding="utf-8"?>
<w:webSettings xmlns:r="http://schemas.openxmlformats.org/officeDocument/2006/relationships" xmlns:w="http://schemas.openxmlformats.org/wordprocessingml/2006/main">
  <w:divs>
    <w:div w:id="13424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rl.org/section-traffic-manager" TargetMode="External"/><Relationship Id="rId3" Type="http://schemas.openxmlformats.org/officeDocument/2006/relationships/styles" Target="styles.xml"/><Relationship Id="rId7" Type="http://schemas.openxmlformats.org/officeDocument/2006/relationships/hyperlink" Target="http://www.arrl.org/nts-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rl.org/section-emergency-coordinato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rl.org/emergency-communication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8A7A5-0067-46FC-B2A5-3E120CC2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1526</Characters>
  <Application>Microsoft Office Word</Application>
  <DocSecurity>0</DocSecurity>
  <Lines>12</Lines>
  <Paragraphs>3</Paragraphs>
  <ScaleCrop>false</ScaleCrop>
  <Company>Hewlett-Packard Company</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sewald</dc:creator>
  <cp:lastModifiedBy>sewald</cp:lastModifiedBy>
  <cp:revision>2</cp:revision>
  <cp:lastPrinted>2014-04-11T17:39:00Z</cp:lastPrinted>
  <dcterms:created xsi:type="dcterms:W3CDTF">2015-05-01T17:58:00Z</dcterms:created>
  <dcterms:modified xsi:type="dcterms:W3CDTF">2015-05-01T17:58:00Z</dcterms:modified>
</cp:coreProperties>
</file>